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5D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7C721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7F36E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计算机及周边设备维护服务报价表</w:t>
      </w:r>
    </w:p>
    <w:p w14:paraId="0FF04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470"/>
        <w:gridCol w:w="1792"/>
      </w:tblGrid>
      <w:tr w14:paraId="5A8F0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4C24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2130" w:type="dxa"/>
            <w:vAlign w:val="center"/>
          </w:tcPr>
          <w:p w14:paraId="3ED8F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公司名</w:t>
            </w:r>
          </w:p>
        </w:tc>
        <w:tc>
          <w:tcPr>
            <w:tcW w:w="2470" w:type="dxa"/>
            <w:vAlign w:val="center"/>
          </w:tcPr>
          <w:p w14:paraId="350CB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金额（单位元）</w:t>
            </w:r>
          </w:p>
        </w:tc>
        <w:tc>
          <w:tcPr>
            <w:tcW w:w="1792" w:type="dxa"/>
            <w:vAlign w:val="center"/>
          </w:tcPr>
          <w:p w14:paraId="4C48B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A60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3DCE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6E500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center"/>
          </w:tcPr>
          <w:p w14:paraId="359B1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 w14:paraId="29F7E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1EDB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1EA0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548B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报价人：              </w:t>
      </w:r>
    </w:p>
    <w:p w14:paraId="647E3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身份证号（附身份证复印件）：</w:t>
      </w:r>
    </w:p>
    <w:p w14:paraId="4BABB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报价公司（盖章）：</w:t>
      </w:r>
    </w:p>
    <w:p w14:paraId="02D79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545D4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34F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报价承诺函</w:t>
      </w:r>
    </w:p>
    <w:p w14:paraId="780E0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B07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致：四川省盐业集团有限公司</w:t>
      </w:r>
    </w:p>
    <w:p w14:paraId="2EFC6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1、我公司愿意针对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四川省盐业集团有限责任公司计算机及周边设备维护服务项目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进行报价。完全理解和接受询价文件的一切规定和要求。报价文件中所有关于报价人资格的文件、证明和陈述均是真实和准确的。若有违背，我公司承担由此产生的一切后果。</w:t>
      </w:r>
    </w:p>
    <w:p w14:paraId="33734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2、我们声明本报价价格已考虑了所有因素，商务报价价格为固定价。即在报价有效期和合同有效期内，该报价价格固定不变。</w:t>
      </w:r>
    </w:p>
    <w:p w14:paraId="4708B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3、若中选，我方将按照询价文件的具体规定与询价人签订合同，履行合同义务，按照你们询价文件的所有条款及所要求的时间、质量和其它一切要求提供合格的产品，提供优质服务。</w:t>
      </w:r>
    </w:p>
    <w:p w14:paraId="12970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4、在整个询价、报价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、成交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过程中，我方若有违规行为，贵方可按询价文件之规定给予惩罚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、取消资格、解除合同等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，我方完全接受。</w:t>
      </w:r>
    </w:p>
    <w:p w14:paraId="7E483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5、若中选，我们同意遵守询价文件中的规定，本报价书的有效期为自报价截止日起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日，在这期间，本报价文件始终对我们的约束力。本承诺函将成为合同不可分割的一部分，与合同具有同等的法律效力。</w:t>
      </w:r>
    </w:p>
    <w:p w14:paraId="42A7C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6、在签订和执行正式合同之前，本报价文件、询价文选连同贵方书面的中选通知书，应构成我们双方之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有约束力的合同。</w:t>
      </w:r>
    </w:p>
    <w:p w14:paraId="52F23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7、我方理解，报价最低不是中选唯一条件。无论中选与否，我们愿意承担由报价准备直至签订合同协议前后所发生的一切费用。不要求对未中选理由做出任何解释。</w:t>
      </w:r>
    </w:p>
    <w:p w14:paraId="089EC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2D9E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5498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YTBlMmFiOWYyNmUyMTlmMjJkZmQwNDAxOTdiYjgifQ=="/>
  </w:docVars>
  <w:rsids>
    <w:rsidRoot w:val="00000000"/>
    <w:rsid w:val="33B51A84"/>
    <w:rsid w:val="37837320"/>
    <w:rsid w:val="3F087854"/>
    <w:rsid w:val="57640FF3"/>
    <w:rsid w:val="697D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1317</Words>
  <Characters>1355</Characters>
  <Lines>0</Lines>
  <Paragraphs>0</Paragraphs>
  <TotalTime>3</TotalTime>
  <ScaleCrop>false</ScaleCrop>
  <LinksUpToDate>false</LinksUpToDate>
  <CharactersWithSpaces>1370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2024-06-17T17:40:00Z</dcterms:created>
  <dc:creator>HCC</dc:creator>
  <cp:lastModifiedBy>贺成诚</cp:lastModifiedBy>
  <cp:lastPrinted>2024-06-18T05:29:25Z</cp:lastPrinted>
  <dcterms:modified xsi:type="dcterms:W3CDTF">2024-06-18T09:10:02Z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9573A8A6BFDB4219922D28C7ED13C926_13</vt:lpwstr>
  </property>
</Properties>
</file>